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420"/>
        </w:tabs>
        <w:spacing w:before="100" w:beforeAutospacing="1" w:after="100" w:afterAutospacing="1" w:line="360" w:lineRule="auto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比选邀请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32"/>
        </w:rPr>
        <w:t xml:space="preserve">   </w:t>
      </w:r>
      <w:r>
        <w:rPr>
          <w:rFonts w:hint="eastAsia" w:ascii="宋体" w:hAnsi="宋体"/>
          <w:color w:val="000000"/>
          <w:sz w:val="24"/>
        </w:rPr>
        <w:t>比选人泸州市龙马潭区龙驰汽车租赁有限公司拟对</w:t>
      </w:r>
      <w:r>
        <w:rPr>
          <w:rFonts w:hint="eastAsia" w:ascii="宋体" w:hAnsi="宋体"/>
          <w:color w:val="000000"/>
          <w:sz w:val="24"/>
          <w:u w:val="single"/>
        </w:rPr>
        <w:t>汽车租赁合作方采购项目</w:t>
      </w:r>
      <w:r>
        <w:rPr>
          <w:rFonts w:ascii="宋体" w:hAnsi="宋体"/>
          <w:bCs/>
          <w:color w:val="000000"/>
          <w:sz w:val="24"/>
        </w:rPr>
        <w:t>项目</w:t>
      </w:r>
      <w:r>
        <w:rPr>
          <w:rFonts w:hint="eastAsia" w:ascii="宋体" w:hAnsi="宋体"/>
          <w:color w:val="000000"/>
          <w:sz w:val="24"/>
        </w:rPr>
        <w:t>进行国内公开比选，现邀请各潜在供应商进行比选。</w:t>
      </w:r>
    </w:p>
    <w:p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color w:val="000000"/>
          <w:sz w:val="24"/>
        </w:rPr>
      </w:pPr>
      <w:bookmarkStart w:id="0" w:name="_Toc454834923"/>
      <w:bookmarkStart w:id="1" w:name="_Toc456648490"/>
      <w:r>
        <w:rPr>
          <w:rFonts w:hint="eastAsia" w:ascii="宋体" w:hAnsi="宋体"/>
          <w:b/>
          <w:bCs/>
          <w:color w:val="000000"/>
          <w:sz w:val="24"/>
        </w:rPr>
        <w:t>一、比选项目概况：</w:t>
      </w:r>
      <w:bookmarkEnd w:id="0"/>
      <w:bookmarkEnd w:id="1"/>
    </w:p>
    <w:p>
      <w:pPr>
        <w:tabs>
          <w:tab w:val="left" w:pos="1620"/>
        </w:tabs>
        <w:spacing w:line="440" w:lineRule="exact"/>
        <w:outlineLvl w:val="0"/>
        <w:rPr>
          <w:rFonts w:hint="eastAsia" w:ascii="宋体" w:hAnsi="宋体"/>
          <w:sz w:val="24"/>
        </w:rPr>
      </w:pPr>
      <w:bookmarkStart w:id="2" w:name="_Toc456648491"/>
      <w:bookmarkStart w:id="3" w:name="_Toc454834924"/>
      <w:r>
        <w:rPr>
          <w:rFonts w:hint="eastAsia" w:ascii="宋体" w:hAnsi="宋体"/>
          <w:b/>
          <w:bCs/>
          <w:sz w:val="24"/>
        </w:rPr>
        <w:t>1、比选人（项目业主）：</w:t>
      </w:r>
      <w:bookmarkEnd w:id="2"/>
      <w:bookmarkEnd w:id="3"/>
      <w:bookmarkStart w:id="4" w:name="_Toc456648492"/>
      <w:bookmarkStart w:id="5" w:name="_Toc454834925"/>
      <w:r>
        <w:rPr>
          <w:rFonts w:hint="eastAsia" w:ascii="宋体" w:hAnsi="宋体"/>
          <w:sz w:val="24"/>
        </w:rPr>
        <w:t>泸州市龙马潭区龙驰汽车租赁有限公司</w:t>
      </w:r>
    </w:p>
    <w:p>
      <w:pPr>
        <w:tabs>
          <w:tab w:val="left" w:pos="1620"/>
        </w:tabs>
        <w:spacing w:line="440" w:lineRule="exact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2、项目名称：</w:t>
      </w:r>
      <w:bookmarkEnd w:id="4"/>
      <w:bookmarkEnd w:id="5"/>
      <w:bookmarkStart w:id="6" w:name="_Toc454834926"/>
      <w:bookmarkStart w:id="7" w:name="_Toc456648493"/>
      <w:r>
        <w:rPr>
          <w:rFonts w:hint="eastAsia" w:ascii="宋体" w:hAnsi="宋体"/>
          <w:color w:val="000000"/>
          <w:sz w:val="24"/>
          <w:u w:val="single"/>
        </w:rPr>
        <w:t>汽车租赁合作方采购项目</w:t>
      </w:r>
    </w:p>
    <w:p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3、</w:t>
      </w:r>
      <w:bookmarkEnd w:id="6"/>
      <w:r>
        <w:rPr>
          <w:rFonts w:hint="eastAsia" w:ascii="宋体" w:hAnsi="宋体"/>
          <w:b/>
          <w:bCs/>
          <w:sz w:val="24"/>
        </w:rPr>
        <w:t>项目内容</w:t>
      </w:r>
      <w:bookmarkEnd w:id="7"/>
    </w:p>
    <w:p>
      <w:pPr>
        <w:spacing w:line="440" w:lineRule="exact"/>
        <w:ind w:firstLine="48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本次比选旨在通过比选方式择优选择一家供应商，具体采购如下：</w:t>
      </w:r>
    </w:p>
    <w:p>
      <w:pPr>
        <w:spacing w:line="44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网络预约出租车、临时包车服务。</w:t>
      </w:r>
    </w:p>
    <w:p>
      <w:pPr>
        <w:tabs>
          <w:tab w:val="left" w:pos="1620"/>
        </w:tabs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二、对比选申请人的资格条件要求：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1、</w:t>
      </w:r>
      <w:r>
        <w:rPr>
          <w:rFonts w:hint="eastAsia" w:hAnsi="宋体"/>
          <w:bCs/>
          <w:color w:val="FF0000"/>
          <w:sz w:val="24"/>
        </w:rPr>
        <w:t>供应商</w:t>
      </w:r>
      <w:r>
        <w:rPr>
          <w:rFonts w:hint="eastAsia" w:ascii="宋体" w:hAnsi="宋体"/>
          <w:bCs/>
          <w:color w:val="FF0000"/>
          <w:sz w:val="24"/>
        </w:rPr>
        <w:t>具有独立承担民事责任的能力；（提供营业执照复印件）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2、</w:t>
      </w:r>
      <w:r>
        <w:rPr>
          <w:rFonts w:hint="eastAsia" w:hAnsi="宋体"/>
          <w:bCs/>
          <w:color w:val="FF0000"/>
          <w:sz w:val="24"/>
        </w:rPr>
        <w:t>供应商</w:t>
      </w:r>
      <w:r>
        <w:rPr>
          <w:rFonts w:hint="eastAsia" w:ascii="宋体" w:hAnsi="宋体"/>
          <w:bCs/>
          <w:color w:val="FF0000"/>
          <w:sz w:val="24"/>
        </w:rPr>
        <w:t>名下车辆具有网络预约出租汽车经营许可证（提供复印件）；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3、</w:t>
      </w:r>
      <w:r>
        <w:rPr>
          <w:rFonts w:hint="eastAsia" w:hAnsi="宋体"/>
          <w:bCs/>
          <w:color w:val="FF0000"/>
          <w:sz w:val="24"/>
        </w:rPr>
        <w:t>供应商</w:t>
      </w:r>
      <w:r>
        <w:rPr>
          <w:rFonts w:hint="eastAsia" w:ascii="宋体" w:hAnsi="宋体"/>
          <w:bCs/>
          <w:color w:val="FF0000"/>
          <w:sz w:val="24"/>
        </w:rPr>
        <w:t>名下驾驶员具有道路运输从业资格证（提供承诺函）；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4、有依法缴纳税收和社会保障资金的良好记录的证明文件（提供承诺函）；</w:t>
      </w:r>
    </w:p>
    <w:p>
      <w:pPr>
        <w:tabs>
          <w:tab w:val="left" w:pos="1620"/>
        </w:tabs>
        <w:spacing w:line="440" w:lineRule="exact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5、参加本次采购活动前三年内，在经营活动中没有重大违法记录的证明文件（提供承诺函）；</w:t>
      </w:r>
    </w:p>
    <w:p>
      <w:pPr>
        <w:tabs>
          <w:tab w:val="left" w:pos="1620"/>
        </w:tabs>
        <w:spacing w:line="440" w:lineRule="exact"/>
        <w:rPr>
          <w:rFonts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6、供应商与其他供应商之间，单位负责人不为同一人而且不存在直接控股、管理关系。（提供承诺函）</w:t>
      </w:r>
    </w:p>
    <w:p>
      <w:pPr>
        <w:pStyle w:val="5"/>
        <w:rPr>
          <w:rFonts w:hint="eastAsia" w:hAnsi="宋体"/>
          <w:bCs/>
          <w:color w:val="FF0000"/>
          <w:sz w:val="24"/>
        </w:rPr>
      </w:pPr>
      <w:r>
        <w:rPr>
          <w:rFonts w:hint="eastAsia" w:hAnsi="宋体"/>
          <w:bCs/>
          <w:color w:val="FF0000"/>
          <w:sz w:val="24"/>
        </w:rPr>
        <w:t>7、供应商对是否存在受到有关部门认定的失信行为（有效期内）以及认定次数进行承诺。（提供承诺函）</w:t>
      </w:r>
    </w:p>
    <w:p>
      <w:pPr>
        <w:tabs>
          <w:tab w:val="left" w:pos="1620"/>
        </w:tabs>
        <w:spacing w:line="44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三、领取比选文件时间、地点</w:t>
      </w:r>
    </w:p>
    <w:p>
      <w:pPr>
        <w:tabs>
          <w:tab w:val="left" w:pos="1620"/>
        </w:tabs>
        <w:spacing w:line="440" w:lineRule="exact"/>
        <w:ind w:firstLine="480" w:firstLineChars="200"/>
        <w:outlineLvl w:val="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凡有意参加比选者</w:t>
      </w:r>
      <w:r>
        <w:rPr>
          <w:rFonts w:hint="eastAsia" w:ascii="宋体" w:hAnsi="宋体"/>
          <w:bCs/>
          <w:color w:val="000000"/>
          <w:sz w:val="24"/>
        </w:rPr>
        <w:t>请于</w:t>
      </w:r>
      <w:r>
        <w:rPr>
          <w:rFonts w:hint="eastAsia" w:ascii="宋体" w:hAnsi="宋体"/>
          <w:bCs/>
          <w:color w:val="000000"/>
          <w:sz w:val="24"/>
          <w:u w:val="single"/>
        </w:rPr>
        <w:t>2019</w:t>
      </w:r>
      <w:r>
        <w:rPr>
          <w:rFonts w:hint="eastAsia" w:ascii="宋体" w:hAnsi="宋体"/>
          <w:bCs/>
          <w:color w:val="000000"/>
          <w:sz w:val="24"/>
        </w:rPr>
        <w:t>年</w:t>
      </w:r>
      <w:r>
        <w:rPr>
          <w:rFonts w:hint="eastAsia" w:ascii="宋体" w:hAnsi="宋体"/>
          <w:bCs/>
          <w:color w:val="000000"/>
          <w:sz w:val="24"/>
          <w:u w:val="single"/>
        </w:rPr>
        <w:t>11</w:t>
      </w:r>
      <w:r>
        <w:rPr>
          <w:rFonts w:hint="eastAsia" w:ascii="宋体" w:hAnsi="宋体"/>
          <w:bCs/>
          <w:color w:val="000000"/>
          <w:sz w:val="24"/>
        </w:rPr>
        <w:t>月</w:t>
      </w:r>
      <w:r>
        <w:rPr>
          <w:rFonts w:hint="eastAsia" w:ascii="宋体" w:hAnsi="宋体"/>
          <w:bCs/>
          <w:color w:val="000000"/>
          <w:sz w:val="24"/>
          <w:u w:val="single"/>
        </w:rPr>
        <w:t>2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/>
          <w:bCs/>
          <w:color w:val="000000"/>
          <w:sz w:val="24"/>
        </w:rPr>
        <w:t>日至</w:t>
      </w:r>
      <w:r>
        <w:rPr>
          <w:rFonts w:hint="eastAsia" w:ascii="宋体" w:hAnsi="宋体"/>
          <w:bCs/>
          <w:color w:val="000000"/>
          <w:sz w:val="24"/>
          <w:u w:val="single"/>
        </w:rPr>
        <w:t>2019</w:t>
      </w:r>
      <w:r>
        <w:rPr>
          <w:rFonts w:hint="eastAsia" w:ascii="宋体" w:hAnsi="宋体"/>
          <w:bCs/>
          <w:color w:val="000000"/>
          <w:sz w:val="24"/>
        </w:rPr>
        <w:t>年</w:t>
      </w:r>
      <w:r>
        <w:rPr>
          <w:rFonts w:hint="eastAsia" w:ascii="宋体" w:hAnsi="宋体"/>
          <w:bCs/>
          <w:color w:val="000000"/>
          <w:sz w:val="24"/>
          <w:u w:val="single"/>
        </w:rPr>
        <w:t>11</w:t>
      </w:r>
      <w:r>
        <w:rPr>
          <w:rFonts w:hint="eastAsia" w:ascii="宋体" w:hAnsi="宋体"/>
          <w:bCs/>
          <w:color w:val="000000"/>
          <w:sz w:val="24"/>
        </w:rPr>
        <w:t>月</w:t>
      </w:r>
      <w:r>
        <w:rPr>
          <w:rFonts w:hint="eastAsia" w:ascii="宋体" w:hAnsi="宋体"/>
          <w:bCs/>
          <w:color w:val="000000"/>
          <w:sz w:val="24"/>
          <w:u w:val="single"/>
        </w:rPr>
        <w:t>2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>6</w:t>
      </w:r>
      <w:bookmarkStart w:id="8" w:name="_GoBack"/>
      <w:bookmarkEnd w:id="8"/>
      <w:r>
        <w:rPr>
          <w:rFonts w:hint="eastAsia" w:ascii="宋体" w:hAnsi="宋体"/>
          <w:bCs/>
          <w:color w:val="000000"/>
          <w:sz w:val="24"/>
        </w:rPr>
        <w:t>日到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泸州市龙马潭区自贸区17区3层北二排</w:t>
      </w:r>
      <w:r>
        <w:rPr>
          <w:rFonts w:hint="eastAsia" w:ascii="宋体" w:hAnsi="宋体"/>
          <w:sz w:val="24"/>
          <w:u w:val="single"/>
        </w:rPr>
        <w:t>泸州市龙马潭区龙驰汽车租赁有限公司招标采购部</w:t>
      </w:r>
      <w:r>
        <w:rPr>
          <w:rFonts w:hint="eastAsia" w:ascii="宋体" w:hAnsi="宋体"/>
          <w:bCs/>
          <w:color w:val="000000"/>
          <w:sz w:val="24"/>
        </w:rPr>
        <w:t>领取免费比选文件。</w:t>
      </w:r>
    </w:p>
    <w:p>
      <w:pPr>
        <w:tabs>
          <w:tab w:val="left" w:pos="1620"/>
        </w:tabs>
        <w:spacing w:line="440" w:lineRule="exact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领取比选文件须携带单位介绍信原件（加盖投标人法人公章鲜章原件）及经办人身份证复印件（加盖投标人法人公章鲜章原件）。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四、比选文件递交截止时间、地点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比选文件递交截止时间为：</w:t>
      </w:r>
      <w:r>
        <w:rPr>
          <w:rFonts w:hint="eastAsia" w:ascii="宋体" w:hAnsi="宋体"/>
          <w:color w:val="000000"/>
          <w:sz w:val="24"/>
          <w:u w:val="single"/>
        </w:rPr>
        <w:t>2019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single"/>
        </w:rPr>
        <w:t>11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>2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7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</w:rPr>
        <w:t>日</w:t>
      </w:r>
      <w:r>
        <w:rPr>
          <w:rFonts w:hint="eastAsia" w:ascii="宋体" w:hAnsi="宋体"/>
          <w:color w:val="000000"/>
          <w:sz w:val="24"/>
          <w:u w:val="single"/>
        </w:rPr>
        <w:t>10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</w:rPr>
        <w:t>时</w:t>
      </w:r>
      <w:r>
        <w:rPr>
          <w:rFonts w:hint="eastAsia" w:ascii="宋体" w:hAnsi="宋体"/>
          <w:color w:val="000000"/>
          <w:sz w:val="24"/>
          <w:u w:val="single"/>
        </w:rPr>
        <w:t>00</w:t>
      </w:r>
      <w:r>
        <w:rPr>
          <w:rFonts w:hint="eastAsia" w:ascii="宋体" w:hAnsi="宋体"/>
          <w:color w:val="000000"/>
          <w:sz w:val="24"/>
        </w:rPr>
        <w:t>分，地点为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泸州市龙马潭区自贸区17区3层北二排</w:t>
      </w:r>
      <w:r>
        <w:rPr>
          <w:rFonts w:hint="eastAsia" w:ascii="宋体" w:hAnsi="宋体"/>
          <w:sz w:val="24"/>
          <w:u w:val="single"/>
        </w:rPr>
        <w:t>泸州市龙马潭区龙驰汽车租赁有限公司评标室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44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b/>
          <w:sz w:val="24"/>
        </w:rPr>
        <w:t>本比选邀请在</w:t>
      </w:r>
      <w:r>
        <w:rPr>
          <w:rFonts w:hint="eastAsia" w:ascii="宋体" w:hAnsi="宋体"/>
          <w:b/>
          <w:sz w:val="24"/>
          <w:u w:val="single"/>
        </w:rPr>
        <w:t>龙驰集团http://www.longtengkonggu.com/、泸州市公共资源交易网http://ggzy.luzhou.gov.cn/</w:t>
      </w:r>
      <w:r>
        <w:rPr>
          <w:rFonts w:hint="eastAsia" w:ascii="宋体" w:hAnsi="宋体"/>
          <w:b/>
          <w:sz w:val="24"/>
        </w:rPr>
        <w:t>上发布。</w:t>
      </w:r>
    </w:p>
    <w:p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六、联系方式:</w:t>
      </w:r>
    </w:p>
    <w:p>
      <w:pPr>
        <w:spacing w:line="276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</w:rPr>
        <w:t>比选人（全称）：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泸州市龙马潭区龙驰汽车租赁有限公司</w:t>
      </w:r>
      <w:r>
        <w:rPr>
          <w:rFonts w:ascii="宋体" w:hAnsi="宋体"/>
          <w:b/>
          <w:bCs/>
          <w:sz w:val="24"/>
          <w:u w:val="single"/>
        </w:rPr>
        <w:t>__</w:t>
      </w:r>
    </w:p>
    <w:p>
      <w:pPr>
        <w:spacing w:line="58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u w:val="single"/>
        </w:rPr>
        <w:t>地  址：四川自贸区川南临港片区17区3层北二排</w:t>
      </w:r>
    </w:p>
    <w:p>
      <w:pPr>
        <w:spacing w:line="30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联系人：</w:t>
      </w:r>
      <w:r>
        <w:rPr>
          <w:rFonts w:hint="eastAsia" w:ascii="宋体" w:hAnsi="宋体"/>
          <w:sz w:val="24"/>
          <w:u w:val="single"/>
        </w:rPr>
        <w:t>宽经理</w:t>
      </w:r>
    </w:p>
    <w:p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联系电话：</w:t>
      </w:r>
      <w:r>
        <w:rPr>
          <w:rFonts w:hint="eastAsia" w:ascii="宋体" w:hAnsi="宋体"/>
          <w:sz w:val="24"/>
          <w:u w:val="single"/>
        </w:rPr>
        <w:t xml:space="preserve">17623017837 </w:t>
      </w:r>
    </w:p>
    <w:p>
      <w:pPr>
        <w:pStyle w:val="2"/>
        <w:tabs>
          <w:tab w:val="left" w:pos="420"/>
        </w:tabs>
        <w:spacing w:before="100" w:beforeAutospacing="1" w:after="100" w:afterAutospacing="1" w:line="440" w:lineRule="exact"/>
        <w:jc w:val="center"/>
        <w:rPr>
          <w:rFonts w:ascii="宋体" w:hAnsi="宋体"/>
          <w:color w:val="000000"/>
          <w:sz w:val="32"/>
          <w:szCs w:val="32"/>
        </w:rPr>
      </w:pPr>
    </w:p>
    <w:p>
      <w:pPr>
        <w:spacing w:line="580" w:lineRule="exact"/>
        <w:ind w:firstLine="3840" w:firstLineChars="16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>泸州市龙马潭区龙驰汽车租赁有限公司</w:t>
      </w:r>
    </w:p>
    <w:p>
      <w:pPr>
        <w:spacing w:line="5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2019年11 月21日</w:t>
      </w:r>
    </w:p>
    <w:p>
      <w:pPr>
        <w:pStyle w:val="2"/>
        <w:tabs>
          <w:tab w:val="left" w:pos="420"/>
        </w:tabs>
        <w:spacing w:before="100" w:beforeAutospacing="1" w:after="100" w:afterAutospacing="1" w:line="440" w:lineRule="exact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sz w:val="21"/>
          <w:szCs w:val="21"/>
        </w:rPr>
        <w:t>注：本次比选不属于政府采购及强制性招标、比选范围。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92FD9"/>
    <w:multiLevelType w:val="multilevel"/>
    <w:tmpl w:val="52C92FD9"/>
    <w:lvl w:ilvl="0" w:tentative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C1597"/>
    <w:rsid w:val="1E1C159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2019-11-22T08:52:00Z</dcterms:created>
  <dc:creator>大可</dc:creator>
  <cp:lastModifiedBy>大可</cp:lastModifiedBy>
  <dcterms:modified xsi:type="dcterms:W3CDTF">2019-11-22T08:53:09Z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