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附件：</w:t>
      </w:r>
    </w:p>
    <w:p>
      <w:pPr>
        <w:pStyle w:val="3"/>
        <w:snapToGrid w:val="0"/>
        <w:jc w:val="center"/>
        <w:rPr>
          <w:rFonts w:cs="宋体"/>
          <w:b/>
          <w:sz w:val="52"/>
          <w:szCs w:val="52"/>
        </w:rPr>
      </w:pPr>
      <w:r>
        <w:rPr>
          <w:rFonts w:cs="宋体"/>
          <w:b/>
          <w:sz w:val="52"/>
          <w:szCs w:val="52"/>
        </w:rPr>
        <w:t>报名登记表</w:t>
      </w:r>
    </w:p>
    <w:tbl>
      <w:tblPr>
        <w:tblStyle w:val="4"/>
        <w:tblW w:w="8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6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项目名称                         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2023年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报名单位名称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（加盖鲜章）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所投包号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</w:rPr>
              <w:t>第       包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（注：若项目分包则需要填写；若无则不填）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报名经办人姓名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接收文件邮箱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exac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收款二维码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bookmarkStart w:id="0" w:name="_GoBack"/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43815</wp:posOffset>
                  </wp:positionV>
                  <wp:extent cx="1657350" cy="2042795"/>
                  <wp:effectExtent l="0" t="0" r="0" b="14605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  <w:jc w:val="center"/>
        </w:trPr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备注：1、请认真填写并核对以上所有信息，如因自身填写错误（如电话号、邮箱号等填写错误）或关、停机等原因造成的一切后果由报名单位自行承担，我司概不负责。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2、报名成功并不代表报名单位通过资格性或符合性审查，且报名资格不能转让，报名后非我司原因不支持退还报名资料、报名费用（若有）。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3、接收文件邮箱将作为本次项目一切相关文件的唯一授权邮箱，包括但不限于：比选文件、澄清文件、补遗文件、质疑函等。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N2VhZDhmYWZmZmVmYzY0NDI0OTJiMWM4ZjA2YmQifQ=="/>
  </w:docVars>
  <w:rsids>
    <w:rsidRoot w:val="709266DC"/>
    <w:rsid w:val="709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420" w:firstLineChars="150"/>
      <w:jc w:val="left"/>
    </w:pPr>
    <w:rPr>
      <w:rFonts w:ascii="宋体" w:hAnsi="宋体" w:cs="Times New Roman"/>
      <w:sz w:val="28"/>
      <w:szCs w:val="24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宋体" w:hAnsi="宋体" w:cs="Times New Roman"/>
      <w:sz w:val="28"/>
      <w:szCs w:val="24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2023-07-19T08:57:00Z</dcterms:created>
  <dc:creator>马静</dc:creator>
  <cp:lastModifiedBy>马静</cp:lastModifiedBy>
  <dcterms:modified xsi:type="dcterms:W3CDTF">2023-07-19T08:58:23Z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E4766BA0B33141A29298FA76EE294B80</vt:lpwstr>
  </property>
</Properties>
</file>