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420"/>
        </w:tabs>
        <w:spacing w:before="100" w:beforeAutospacing="1" w:after="100" w:afterAutospacing="1" w:line="360" w:lineRule="auto"/>
        <w:jc w:val="center"/>
        <w:rPr>
          <w:rFonts w:ascii="宋体" w:hAnsi="宋体"/>
          <w:color w:val="000000"/>
          <w:sz w:val="32"/>
          <w:szCs w:val="32"/>
        </w:rPr>
      </w:pPr>
      <w:r>
        <w:rPr>
          <w:rFonts w:ascii="宋体" w:hAnsi="宋体"/>
          <w:color w:val="000000"/>
          <w:sz w:val="32"/>
          <w:szCs w:val="32"/>
        </w:rPr>
        <w:t xml:space="preserve"> </w:t>
      </w:r>
      <w:r>
        <w:rPr>
          <w:rFonts w:hint="eastAsia" w:ascii="宋体" w:hAnsi="宋体"/>
          <w:color w:val="000000"/>
          <w:sz w:val="32"/>
          <w:szCs w:val="32"/>
        </w:rPr>
        <w:t>比选邀请</w:t>
      </w:r>
    </w:p>
    <w:p>
      <w:pPr>
        <w:spacing w:line="440" w:lineRule="exact"/>
        <w:rPr>
          <w:rFonts w:ascii="宋体" w:hAnsi="宋体"/>
          <w:color w:val="000000"/>
          <w:sz w:val="24"/>
        </w:rPr>
      </w:pPr>
      <w:r>
        <w:rPr>
          <w:rFonts w:hint="eastAsia" w:ascii="宋体" w:hAnsi="宋体"/>
          <w:color w:val="000000"/>
          <w:sz w:val="32"/>
        </w:rPr>
        <w:t xml:space="preserve">   </w:t>
      </w:r>
      <w:r>
        <w:rPr>
          <w:rFonts w:hint="eastAsia" w:ascii="宋体" w:hAnsi="宋体"/>
          <w:color w:val="000000"/>
          <w:sz w:val="24"/>
        </w:rPr>
        <w:t>进行比选人拟对泸州龙驰环保科技有限公司出水水质分析仪设备采购项目国内公开比选，现邀请各潜在供应商进行比选。</w:t>
      </w:r>
    </w:p>
    <w:p>
      <w:pPr>
        <w:tabs>
          <w:tab w:val="left" w:pos="1620"/>
        </w:tabs>
        <w:spacing w:line="440" w:lineRule="exact"/>
        <w:outlineLvl w:val="0"/>
        <w:rPr>
          <w:rFonts w:ascii="宋体" w:hAnsi="宋体"/>
          <w:b/>
          <w:bCs/>
          <w:color w:val="000000"/>
          <w:sz w:val="24"/>
        </w:rPr>
      </w:pPr>
      <w:bookmarkStart w:id="0" w:name="_Toc454834923"/>
      <w:bookmarkStart w:id="1" w:name="_Toc456648490"/>
      <w:r>
        <w:rPr>
          <w:rFonts w:hint="eastAsia" w:ascii="宋体" w:hAnsi="宋体"/>
          <w:b/>
          <w:bCs/>
          <w:color w:val="000000"/>
          <w:sz w:val="24"/>
        </w:rPr>
        <w:t>一、比选项目概况：</w:t>
      </w:r>
      <w:bookmarkEnd w:id="0"/>
      <w:bookmarkEnd w:id="1"/>
    </w:p>
    <w:p>
      <w:pPr>
        <w:tabs>
          <w:tab w:val="left" w:pos="1620"/>
        </w:tabs>
        <w:spacing w:line="440" w:lineRule="exact"/>
        <w:outlineLvl w:val="0"/>
        <w:rPr>
          <w:rFonts w:ascii="宋体" w:hAnsi="宋体"/>
          <w:b/>
          <w:bCs/>
          <w:color w:val="000000"/>
          <w:sz w:val="24"/>
        </w:rPr>
      </w:pPr>
      <w:bookmarkStart w:id="2" w:name="_Toc454834924"/>
      <w:bookmarkStart w:id="3" w:name="_Toc456648491"/>
      <w:r>
        <w:rPr>
          <w:rFonts w:hint="eastAsia" w:ascii="宋体" w:hAnsi="宋体"/>
          <w:b/>
          <w:bCs/>
          <w:color w:val="000000"/>
          <w:sz w:val="24"/>
        </w:rPr>
        <w:t>1、比选人（项目业主）：</w:t>
      </w:r>
      <w:bookmarkEnd w:id="2"/>
      <w:bookmarkEnd w:id="3"/>
      <w:r>
        <w:rPr>
          <w:rFonts w:hint="eastAsia" w:ascii="宋体" w:hAnsi="宋体"/>
          <w:b/>
          <w:bCs/>
          <w:color w:val="000000"/>
          <w:sz w:val="24"/>
        </w:rPr>
        <w:t>泸州龙驰环保科技有限公司</w:t>
      </w:r>
    </w:p>
    <w:p>
      <w:pPr>
        <w:tabs>
          <w:tab w:val="left" w:pos="1620"/>
        </w:tabs>
        <w:spacing w:line="440" w:lineRule="exact"/>
        <w:outlineLvl w:val="0"/>
        <w:rPr>
          <w:rFonts w:ascii="宋体" w:hAnsi="宋体"/>
          <w:color w:val="000000"/>
          <w:sz w:val="24"/>
        </w:rPr>
      </w:pPr>
      <w:bookmarkStart w:id="4" w:name="_Toc454834925"/>
      <w:bookmarkStart w:id="5" w:name="_Toc456648492"/>
      <w:r>
        <w:rPr>
          <w:rFonts w:hint="eastAsia" w:ascii="宋体" w:hAnsi="宋体"/>
          <w:b/>
          <w:bCs/>
          <w:color w:val="000000"/>
          <w:sz w:val="24"/>
        </w:rPr>
        <w:t>2、项目名称：</w:t>
      </w:r>
      <w:bookmarkEnd w:id="4"/>
      <w:bookmarkEnd w:id="5"/>
      <w:bookmarkStart w:id="6" w:name="_Toc454834926"/>
      <w:bookmarkStart w:id="7" w:name="_Toc456648493"/>
      <w:r>
        <w:rPr>
          <w:rFonts w:hint="eastAsia" w:ascii="宋体" w:hAnsi="宋体"/>
          <w:b/>
          <w:bCs/>
          <w:color w:val="000000"/>
          <w:sz w:val="24"/>
        </w:rPr>
        <w:t>泸州龙驰环保科技有限公司出水水质分析仪设备采购项目</w:t>
      </w:r>
    </w:p>
    <w:p>
      <w:pPr>
        <w:tabs>
          <w:tab w:val="left" w:pos="1620"/>
        </w:tabs>
        <w:spacing w:line="440" w:lineRule="exact"/>
        <w:outlineLvl w:val="0"/>
        <w:rPr>
          <w:rFonts w:ascii="宋体" w:hAnsi="宋体"/>
          <w:b/>
          <w:bCs/>
          <w:color w:val="000000"/>
          <w:sz w:val="24"/>
          <w:szCs w:val="24"/>
          <w:u w:val="single"/>
        </w:rPr>
      </w:pPr>
      <w:r>
        <w:rPr>
          <w:rFonts w:hint="eastAsia" w:ascii="宋体" w:hAnsi="宋体"/>
          <w:b/>
          <w:bCs/>
          <w:color w:val="000000"/>
          <w:sz w:val="24"/>
        </w:rPr>
        <w:t>3、</w:t>
      </w:r>
      <w:bookmarkEnd w:id="6"/>
      <w:r>
        <w:rPr>
          <w:rFonts w:hint="eastAsia" w:ascii="宋体" w:hAnsi="宋体"/>
          <w:b/>
          <w:bCs/>
          <w:color w:val="000000"/>
          <w:sz w:val="24"/>
        </w:rPr>
        <w:t>项目内容</w:t>
      </w:r>
      <w:bookmarkEnd w:id="7"/>
      <w:r>
        <w:rPr>
          <w:rFonts w:hint="eastAsia" w:ascii="宋体" w:hAnsi="宋体"/>
          <w:b/>
          <w:bCs/>
          <w:color w:val="000000"/>
          <w:sz w:val="24"/>
        </w:rPr>
        <w:t>：</w:t>
      </w:r>
      <w:r>
        <w:rPr>
          <w:rFonts w:hint="eastAsia" w:ascii="宋体" w:hAnsi="宋体" w:cs="Times New Roman"/>
          <w:b/>
          <w:bCs/>
          <w:color w:val="000000"/>
          <w:kern w:val="0"/>
          <w:sz w:val="24"/>
          <w:szCs w:val="24"/>
        </w:rPr>
        <w:t>化学需氧量（C</w:t>
      </w:r>
      <w:r>
        <w:rPr>
          <w:rFonts w:ascii="宋体" w:hAnsi="宋体" w:cs="Times New Roman"/>
          <w:b/>
          <w:bCs/>
          <w:color w:val="000000"/>
          <w:kern w:val="0"/>
          <w:sz w:val="24"/>
          <w:szCs w:val="24"/>
        </w:rPr>
        <w:t>ODcr</w:t>
      </w:r>
      <w:r>
        <w:rPr>
          <w:rFonts w:hint="eastAsia" w:ascii="宋体" w:hAnsi="宋体" w:cs="Times New Roman"/>
          <w:b/>
          <w:bCs/>
          <w:color w:val="000000"/>
          <w:kern w:val="0"/>
          <w:sz w:val="24"/>
          <w:szCs w:val="24"/>
        </w:rPr>
        <w:t>）水质自动分析仪、氨氮（</w:t>
      </w:r>
      <w:r>
        <w:rPr>
          <w:rFonts w:ascii="宋体" w:hAnsi="宋体" w:cs="Times New Roman"/>
          <w:b/>
          <w:bCs/>
          <w:color w:val="000000"/>
          <w:kern w:val="0"/>
          <w:sz w:val="24"/>
          <w:szCs w:val="24"/>
        </w:rPr>
        <w:t>NH</w:t>
      </w:r>
      <w:r>
        <w:rPr>
          <w:rFonts w:ascii="宋体" w:hAnsi="宋体" w:cs="Times New Roman"/>
          <w:b/>
          <w:bCs/>
          <w:color w:val="000000"/>
          <w:kern w:val="0"/>
          <w:sz w:val="24"/>
          <w:szCs w:val="24"/>
          <w:vertAlign w:val="subscript"/>
        </w:rPr>
        <w:t>3</w:t>
      </w:r>
      <w:r>
        <w:rPr>
          <w:rFonts w:ascii="宋体" w:hAnsi="宋体" w:cs="Times New Roman"/>
          <w:b/>
          <w:bCs/>
          <w:color w:val="000000"/>
          <w:kern w:val="0"/>
          <w:sz w:val="24"/>
          <w:szCs w:val="24"/>
        </w:rPr>
        <w:t>-N</w:t>
      </w:r>
      <w:r>
        <w:rPr>
          <w:rFonts w:hint="eastAsia" w:ascii="宋体" w:hAnsi="宋体" w:cs="Times New Roman"/>
          <w:b/>
          <w:bCs/>
          <w:color w:val="000000"/>
          <w:kern w:val="0"/>
          <w:sz w:val="24"/>
          <w:szCs w:val="24"/>
        </w:rPr>
        <w:t>）水质自动分析仪、总磷（T</w:t>
      </w:r>
      <w:r>
        <w:rPr>
          <w:rFonts w:ascii="宋体" w:hAnsi="宋体" w:cs="Times New Roman"/>
          <w:b/>
          <w:bCs/>
          <w:color w:val="000000"/>
          <w:kern w:val="0"/>
          <w:sz w:val="24"/>
          <w:szCs w:val="24"/>
        </w:rPr>
        <w:t>P</w:t>
      </w:r>
      <w:r>
        <w:rPr>
          <w:rFonts w:hint="eastAsia" w:ascii="宋体" w:hAnsi="宋体" w:cs="Times New Roman"/>
          <w:b/>
          <w:bCs/>
          <w:color w:val="000000"/>
          <w:kern w:val="0"/>
          <w:sz w:val="24"/>
          <w:szCs w:val="24"/>
        </w:rPr>
        <w:t>）水质自动分析仪、总氮（T</w:t>
      </w:r>
      <w:r>
        <w:rPr>
          <w:rFonts w:ascii="宋体" w:hAnsi="宋体" w:cs="Times New Roman"/>
          <w:b/>
          <w:bCs/>
          <w:color w:val="000000"/>
          <w:kern w:val="0"/>
          <w:sz w:val="24"/>
          <w:szCs w:val="24"/>
        </w:rPr>
        <w:t>N</w:t>
      </w:r>
      <w:r>
        <w:rPr>
          <w:rFonts w:hint="eastAsia" w:ascii="宋体" w:hAnsi="宋体" w:cs="Times New Roman"/>
          <w:b/>
          <w:bCs/>
          <w:color w:val="000000"/>
          <w:kern w:val="0"/>
          <w:sz w:val="24"/>
          <w:szCs w:val="24"/>
        </w:rPr>
        <w:t>）水质自动分析仪各一台，包括设备供应、安装、技术培训、专家验收等内容。</w:t>
      </w:r>
    </w:p>
    <w:p>
      <w:pPr>
        <w:spacing w:line="440" w:lineRule="exact"/>
        <w:jc w:val="left"/>
        <w:rPr>
          <w:rFonts w:hint="eastAsia" w:ascii="宋体" w:hAnsi="宋体"/>
          <w:b/>
          <w:bCs/>
          <w:color w:val="000000"/>
          <w:sz w:val="24"/>
        </w:rPr>
      </w:pPr>
      <w:r>
        <w:rPr>
          <w:rFonts w:hint="eastAsia" w:ascii="宋体" w:hAnsi="宋体"/>
          <w:b/>
          <w:bCs/>
          <w:color w:val="000000"/>
          <w:sz w:val="24"/>
        </w:rPr>
        <w:t>4、工期：</w:t>
      </w:r>
      <w:r>
        <w:rPr>
          <w:rFonts w:ascii="宋体" w:hAnsi="宋体"/>
          <w:b/>
          <w:bCs/>
          <w:color w:val="000000"/>
          <w:sz w:val="24"/>
        </w:rPr>
        <w:t>2</w:t>
      </w:r>
      <w:r>
        <w:rPr>
          <w:rFonts w:hint="eastAsia" w:ascii="宋体" w:hAnsi="宋体"/>
          <w:b/>
          <w:bCs/>
          <w:color w:val="000000"/>
          <w:sz w:val="24"/>
        </w:rPr>
        <w:t>个月。</w:t>
      </w:r>
    </w:p>
    <w:p>
      <w:pPr>
        <w:spacing w:line="440" w:lineRule="exact"/>
        <w:jc w:val="left"/>
        <w:rPr>
          <w:rFonts w:hint="eastAsia" w:ascii="宋体" w:hAnsi="宋体"/>
          <w:b/>
          <w:bCs/>
          <w:color w:val="000000"/>
          <w:sz w:val="24"/>
        </w:rPr>
      </w:pPr>
      <w:r>
        <w:rPr>
          <w:rFonts w:hint="eastAsia" w:ascii="宋体" w:hAnsi="宋体"/>
          <w:b/>
          <w:bCs/>
          <w:color w:val="000000"/>
          <w:sz w:val="24"/>
        </w:rPr>
        <w:t>5、质量要求：满足2</w:t>
      </w:r>
      <w:r>
        <w:rPr>
          <w:rFonts w:ascii="宋体" w:hAnsi="宋体"/>
          <w:b/>
          <w:bCs/>
          <w:color w:val="000000"/>
          <w:sz w:val="24"/>
        </w:rPr>
        <w:t>02</w:t>
      </w:r>
      <w:r>
        <w:rPr>
          <w:rFonts w:hint="eastAsia" w:ascii="宋体" w:hAnsi="宋体"/>
          <w:b/>
          <w:bCs/>
          <w:color w:val="000000"/>
          <w:sz w:val="24"/>
        </w:rPr>
        <w:t>0年3月2</w:t>
      </w:r>
      <w:r>
        <w:rPr>
          <w:rFonts w:ascii="宋体" w:hAnsi="宋体"/>
          <w:b/>
          <w:bCs/>
          <w:color w:val="000000"/>
          <w:sz w:val="24"/>
        </w:rPr>
        <w:t>4</w:t>
      </w:r>
      <w:r>
        <w:rPr>
          <w:rFonts w:hint="eastAsia" w:ascii="宋体" w:hAnsi="宋体"/>
          <w:b/>
          <w:bCs/>
          <w:color w:val="000000"/>
          <w:sz w:val="24"/>
        </w:rPr>
        <w:t>日实施的最新环保规范要求，符合国家规范验收达到合格标准。</w:t>
      </w:r>
    </w:p>
    <w:p>
      <w:pPr>
        <w:tabs>
          <w:tab w:val="left" w:pos="1620"/>
        </w:tabs>
        <w:spacing w:line="440" w:lineRule="exact"/>
        <w:rPr>
          <w:rFonts w:ascii="宋体" w:hAnsi="宋体"/>
          <w:b/>
          <w:bCs/>
          <w:color w:val="000000"/>
          <w:sz w:val="24"/>
        </w:rPr>
      </w:pPr>
      <w:r>
        <w:rPr>
          <w:rFonts w:hint="eastAsia" w:ascii="宋体" w:hAnsi="宋体"/>
          <w:b/>
          <w:bCs/>
          <w:color w:val="000000"/>
          <w:sz w:val="24"/>
        </w:rPr>
        <w:t>二、对比选申请人的资格条件要求：</w:t>
      </w:r>
    </w:p>
    <w:p>
      <w:pPr>
        <w:tabs>
          <w:tab w:val="left" w:pos="1620"/>
        </w:tabs>
        <w:spacing w:line="440" w:lineRule="exact"/>
        <w:rPr>
          <w:rFonts w:hint="eastAsia" w:ascii="宋体" w:hAnsi="宋体"/>
          <w:bCs/>
          <w:color w:val="000000"/>
          <w:sz w:val="24"/>
        </w:rPr>
      </w:pPr>
      <w:r>
        <w:rPr>
          <w:rFonts w:hint="eastAsia" w:ascii="宋体" w:hAnsi="宋体"/>
          <w:bCs/>
          <w:color w:val="000000"/>
          <w:sz w:val="24"/>
        </w:rPr>
        <w:t>1、具有独立承担民事责任的能力；（提供营业执照复印件）</w:t>
      </w:r>
    </w:p>
    <w:p>
      <w:pPr>
        <w:tabs>
          <w:tab w:val="left" w:pos="1620"/>
        </w:tabs>
        <w:spacing w:line="440" w:lineRule="exact"/>
        <w:rPr>
          <w:rFonts w:hint="eastAsia" w:ascii="宋体" w:hAnsi="宋体"/>
          <w:bCs/>
          <w:color w:val="000000"/>
          <w:sz w:val="24"/>
        </w:rPr>
      </w:pPr>
      <w:r>
        <w:rPr>
          <w:rFonts w:hint="eastAsia" w:ascii="宋体" w:hAnsi="宋体"/>
          <w:bCs/>
          <w:color w:val="000000"/>
          <w:sz w:val="24"/>
        </w:rPr>
        <w:t>2、具有良好的商业信誉和健全的财务会计制度的证明文件（可提供承诺函）；</w:t>
      </w:r>
    </w:p>
    <w:p>
      <w:pPr>
        <w:tabs>
          <w:tab w:val="left" w:pos="1620"/>
        </w:tabs>
        <w:spacing w:line="440" w:lineRule="exact"/>
        <w:rPr>
          <w:rFonts w:hint="eastAsia" w:ascii="宋体" w:hAnsi="宋体"/>
          <w:bCs/>
          <w:color w:val="000000"/>
          <w:sz w:val="24"/>
        </w:rPr>
      </w:pPr>
      <w:r>
        <w:rPr>
          <w:rFonts w:hint="eastAsia" w:ascii="宋体" w:hAnsi="宋体"/>
          <w:bCs/>
          <w:color w:val="000000"/>
          <w:sz w:val="24"/>
        </w:rPr>
        <w:t>3、具有履行合同所必需的设备和专业技术能力的证明文件（可提供承诺函）；</w:t>
      </w:r>
    </w:p>
    <w:p>
      <w:pPr>
        <w:tabs>
          <w:tab w:val="left" w:pos="1620"/>
        </w:tabs>
        <w:spacing w:line="440" w:lineRule="exact"/>
        <w:rPr>
          <w:rFonts w:hint="eastAsia" w:ascii="宋体" w:hAnsi="宋体"/>
          <w:bCs/>
          <w:color w:val="000000"/>
          <w:sz w:val="24"/>
        </w:rPr>
      </w:pPr>
      <w:r>
        <w:rPr>
          <w:rFonts w:hint="eastAsia" w:ascii="宋体" w:hAnsi="宋体"/>
          <w:bCs/>
          <w:color w:val="000000"/>
          <w:sz w:val="24"/>
        </w:rPr>
        <w:t>4、有依法缴纳税收和社会保障资金的良好记录的证明文件（可提供承诺函）；</w:t>
      </w:r>
    </w:p>
    <w:p>
      <w:pPr>
        <w:tabs>
          <w:tab w:val="left" w:pos="1620"/>
        </w:tabs>
        <w:spacing w:line="440" w:lineRule="exact"/>
        <w:rPr>
          <w:rFonts w:hint="eastAsia" w:ascii="宋体" w:hAnsi="宋体"/>
          <w:bCs/>
          <w:color w:val="000000"/>
          <w:sz w:val="24"/>
        </w:rPr>
      </w:pPr>
      <w:r>
        <w:rPr>
          <w:rFonts w:hint="eastAsia" w:ascii="宋体" w:hAnsi="宋体"/>
          <w:bCs/>
          <w:color w:val="000000"/>
          <w:sz w:val="24"/>
        </w:rPr>
        <w:t>5、参加本次采购活动前三年内，在经营活动中没有重大违法记录的证明文件（可提供承诺函）；</w:t>
      </w:r>
    </w:p>
    <w:p>
      <w:pPr>
        <w:tabs>
          <w:tab w:val="left" w:pos="1620"/>
        </w:tabs>
        <w:spacing w:line="440" w:lineRule="exact"/>
        <w:rPr>
          <w:rFonts w:ascii="宋体" w:hAnsi="宋体"/>
          <w:bCs/>
          <w:color w:val="000000"/>
          <w:sz w:val="24"/>
        </w:rPr>
      </w:pPr>
      <w:r>
        <w:rPr>
          <w:rFonts w:hint="eastAsia" w:ascii="宋体" w:hAnsi="宋体"/>
          <w:bCs/>
          <w:color w:val="000000"/>
          <w:sz w:val="24"/>
        </w:rPr>
        <w:t>6、供应商与其他供应商之间，单位负责人不为同一人而且不存在直接控股、管理关系。（提供承诺函）</w:t>
      </w:r>
    </w:p>
    <w:p>
      <w:pPr>
        <w:pStyle w:val="5"/>
        <w:rPr>
          <w:rFonts w:hint="eastAsia" w:hAnsi="宋体"/>
          <w:bCs/>
          <w:color w:val="000000"/>
          <w:sz w:val="24"/>
        </w:rPr>
      </w:pPr>
      <w:r>
        <w:rPr>
          <w:rFonts w:hint="eastAsia" w:hAnsi="宋体"/>
          <w:bCs/>
          <w:color w:val="000000"/>
          <w:sz w:val="24"/>
        </w:rPr>
        <w:t>7、供应商对是否存在受到有关部门认定的失信行为（有效期内）以及认定次数进行承诺。（提供承诺函）</w:t>
      </w:r>
    </w:p>
    <w:p>
      <w:pPr>
        <w:tabs>
          <w:tab w:val="left" w:pos="1620"/>
        </w:tabs>
        <w:spacing w:line="440" w:lineRule="exact"/>
        <w:rPr>
          <w:rFonts w:ascii="宋体" w:hAnsi="宋体"/>
          <w:b/>
          <w:bCs/>
          <w:color w:val="000000"/>
          <w:sz w:val="24"/>
        </w:rPr>
      </w:pPr>
      <w:r>
        <w:rPr>
          <w:rFonts w:hint="eastAsia" w:ascii="宋体" w:hAnsi="宋体"/>
          <w:b/>
          <w:bCs/>
          <w:color w:val="000000"/>
          <w:sz w:val="24"/>
        </w:rPr>
        <w:t>三、领取比选文件时间、地点</w:t>
      </w:r>
    </w:p>
    <w:p>
      <w:pPr>
        <w:tabs>
          <w:tab w:val="left" w:pos="1620"/>
        </w:tabs>
        <w:spacing w:line="440" w:lineRule="exact"/>
        <w:ind w:firstLine="480" w:firstLineChars="200"/>
        <w:jc w:val="left"/>
        <w:rPr>
          <w:rFonts w:hint="eastAsia" w:ascii="宋体" w:hAnsi="宋体"/>
          <w:bCs/>
          <w:color w:val="000000"/>
          <w:sz w:val="24"/>
        </w:rPr>
      </w:pPr>
      <w:r>
        <w:rPr>
          <w:rFonts w:hint="eastAsia" w:ascii="宋体" w:hAnsi="宋体"/>
          <w:bCs/>
          <w:color w:val="000000"/>
          <w:sz w:val="24"/>
        </w:rPr>
        <w:t>凡有意参加比选者请于</w:t>
      </w:r>
      <w:r>
        <w:rPr>
          <w:rFonts w:hint="eastAsia" w:ascii="宋体" w:hAnsi="宋体"/>
          <w:bCs/>
          <w:color w:val="000000"/>
          <w:sz w:val="24"/>
          <w:u w:val="single"/>
          <w:lang w:val="en-US" w:eastAsia="zh-CN"/>
        </w:rPr>
        <w:t>2021</w:t>
      </w:r>
      <w:r>
        <w:rPr>
          <w:rFonts w:hint="eastAsia"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lang w:val="en-US" w:eastAsia="zh-CN"/>
        </w:rPr>
        <w:t>2</w:t>
      </w:r>
      <w:r>
        <w:rPr>
          <w:rFonts w:ascii="宋体" w:hAnsi="宋体"/>
          <w:bCs/>
          <w:color w:val="000000"/>
          <w:sz w:val="24"/>
          <w:u w:val="single"/>
        </w:rPr>
        <w:t xml:space="preserve"> </w:t>
      </w:r>
      <w:r>
        <w:rPr>
          <w:rFonts w:hint="eastAsia" w:ascii="宋体" w:hAnsi="宋体"/>
          <w:bCs/>
          <w:color w:val="000000"/>
          <w:sz w:val="24"/>
        </w:rPr>
        <w:t>月</w:t>
      </w:r>
      <w:r>
        <w:rPr>
          <w:rFonts w:ascii="宋体" w:hAnsi="宋体"/>
          <w:bCs/>
          <w:color w:val="000000"/>
          <w:sz w:val="24"/>
          <w:u w:val="single"/>
        </w:rPr>
        <w:t xml:space="preserve"> </w:t>
      </w:r>
      <w:r>
        <w:rPr>
          <w:rFonts w:hint="eastAsia" w:ascii="宋体" w:hAnsi="宋体"/>
          <w:bCs/>
          <w:color w:val="000000"/>
          <w:sz w:val="24"/>
          <w:u w:val="single"/>
          <w:lang w:val="en-US" w:eastAsia="zh-CN"/>
        </w:rPr>
        <w:t>19</w:t>
      </w:r>
      <w:r>
        <w:rPr>
          <w:rFonts w:ascii="宋体" w:hAnsi="宋体"/>
          <w:bCs/>
          <w:color w:val="000000"/>
          <w:sz w:val="24"/>
          <w:u w:val="single"/>
        </w:rPr>
        <w:t xml:space="preserve">  </w:t>
      </w:r>
      <w:r>
        <w:rPr>
          <w:rFonts w:hint="eastAsia" w:ascii="宋体" w:hAnsi="宋体"/>
          <w:bCs/>
          <w:color w:val="000000"/>
          <w:sz w:val="24"/>
        </w:rPr>
        <w:t>日至</w:t>
      </w:r>
      <w:r>
        <w:rPr>
          <w:rFonts w:ascii="宋体" w:hAnsi="宋体"/>
          <w:bCs/>
          <w:color w:val="000000"/>
          <w:sz w:val="24"/>
          <w:u w:val="single"/>
        </w:rPr>
        <w:t xml:space="preserve">  </w:t>
      </w:r>
      <w:r>
        <w:rPr>
          <w:rFonts w:hint="eastAsia" w:ascii="宋体" w:hAnsi="宋体"/>
          <w:bCs/>
          <w:color w:val="000000"/>
          <w:sz w:val="24"/>
          <w:u w:val="single"/>
          <w:lang w:val="en-US" w:eastAsia="zh-CN"/>
        </w:rPr>
        <w:t>2021</w:t>
      </w:r>
      <w:r>
        <w:rPr>
          <w:rFonts w:ascii="宋体" w:hAnsi="宋体"/>
          <w:bCs/>
          <w:color w:val="000000"/>
          <w:sz w:val="24"/>
          <w:u w:val="single"/>
        </w:rPr>
        <w:t xml:space="preserve">  </w:t>
      </w:r>
      <w:r>
        <w:rPr>
          <w:rFonts w:hint="eastAsia"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lang w:val="en-US" w:eastAsia="zh-CN"/>
        </w:rPr>
        <w:t>2</w:t>
      </w:r>
      <w:r>
        <w:rPr>
          <w:rFonts w:ascii="宋体" w:hAnsi="宋体"/>
          <w:bCs/>
          <w:color w:val="000000"/>
          <w:sz w:val="24"/>
          <w:u w:val="single"/>
        </w:rPr>
        <w:t xml:space="preserve"> </w:t>
      </w:r>
      <w:r>
        <w:rPr>
          <w:rFonts w:hint="eastAsia" w:ascii="宋体" w:hAnsi="宋体"/>
          <w:bCs/>
          <w:color w:val="000000"/>
          <w:sz w:val="24"/>
        </w:rPr>
        <w:t>月</w:t>
      </w:r>
      <w:r>
        <w:rPr>
          <w:rFonts w:ascii="宋体" w:hAnsi="宋体"/>
          <w:bCs/>
          <w:color w:val="000000"/>
          <w:sz w:val="24"/>
          <w:u w:val="single"/>
        </w:rPr>
        <w:t xml:space="preserve"> </w:t>
      </w:r>
      <w:r>
        <w:rPr>
          <w:rFonts w:hint="eastAsia" w:ascii="宋体" w:hAnsi="宋体"/>
          <w:bCs/>
          <w:color w:val="000000"/>
          <w:sz w:val="24"/>
          <w:u w:val="single"/>
          <w:lang w:val="en-US" w:eastAsia="zh-CN"/>
        </w:rPr>
        <w:t>24</w:t>
      </w:r>
      <w:r>
        <w:rPr>
          <w:rFonts w:ascii="宋体" w:hAnsi="宋体"/>
          <w:bCs/>
          <w:color w:val="000000"/>
          <w:sz w:val="24"/>
          <w:u w:val="single"/>
        </w:rPr>
        <w:t xml:space="preserve"> </w:t>
      </w:r>
      <w:r>
        <w:rPr>
          <w:rFonts w:hint="eastAsia" w:ascii="宋体" w:hAnsi="宋体"/>
          <w:bCs/>
          <w:color w:val="000000"/>
          <w:sz w:val="24"/>
        </w:rPr>
        <w:t>日到</w:t>
      </w:r>
      <w:r>
        <w:rPr>
          <w:rFonts w:hint="eastAsia" w:ascii="宋体" w:hAnsi="宋体"/>
          <w:b/>
          <w:bCs/>
          <w:color w:val="000000"/>
          <w:sz w:val="24"/>
          <w:u w:val="single"/>
        </w:rPr>
        <w:t>泸州市龙马潭区自贸区1</w:t>
      </w:r>
      <w:r>
        <w:rPr>
          <w:rFonts w:ascii="宋体" w:hAnsi="宋体"/>
          <w:b/>
          <w:bCs/>
          <w:color w:val="000000"/>
          <w:sz w:val="24"/>
          <w:u w:val="single"/>
        </w:rPr>
        <w:t>7</w:t>
      </w:r>
      <w:r>
        <w:rPr>
          <w:rFonts w:hint="eastAsia" w:ascii="宋体" w:hAnsi="宋体"/>
          <w:b/>
          <w:bCs/>
          <w:color w:val="000000"/>
          <w:sz w:val="24"/>
          <w:u w:val="single"/>
        </w:rPr>
        <w:t>区2层北二排7</w:t>
      </w:r>
      <w:r>
        <w:rPr>
          <w:rFonts w:ascii="宋体" w:hAnsi="宋体"/>
          <w:b/>
          <w:bCs/>
          <w:color w:val="000000"/>
          <w:sz w:val="24"/>
          <w:u w:val="single"/>
        </w:rPr>
        <w:t>2-97</w:t>
      </w:r>
      <w:r>
        <w:rPr>
          <w:rFonts w:hint="eastAsia" w:ascii="宋体" w:hAnsi="宋体"/>
          <w:b/>
          <w:bCs/>
          <w:color w:val="000000"/>
          <w:sz w:val="24"/>
          <w:u w:val="single"/>
        </w:rPr>
        <w:t>号招标采购部</w:t>
      </w:r>
      <w:r>
        <w:rPr>
          <w:rFonts w:hint="eastAsia" w:ascii="宋体" w:hAnsi="宋体"/>
          <w:bCs/>
          <w:color w:val="000000"/>
          <w:sz w:val="24"/>
        </w:rPr>
        <w:t>领取比选文件。</w:t>
      </w:r>
    </w:p>
    <w:p>
      <w:pPr>
        <w:tabs>
          <w:tab w:val="left" w:pos="1620"/>
        </w:tabs>
        <w:spacing w:line="440" w:lineRule="exact"/>
        <w:ind w:firstLine="480" w:firstLineChars="200"/>
        <w:jc w:val="left"/>
        <w:rPr>
          <w:rFonts w:hint="eastAsia" w:ascii="宋体" w:hAnsi="宋体"/>
          <w:bCs/>
          <w:color w:val="000000"/>
          <w:sz w:val="24"/>
        </w:rPr>
      </w:pPr>
      <w:r>
        <w:rPr>
          <w:rFonts w:hint="eastAsia" w:ascii="宋体" w:hAnsi="宋体"/>
          <w:bCs/>
          <w:color w:val="000000"/>
          <w:sz w:val="24"/>
        </w:rPr>
        <w:t>领取比选文件须携带单位介绍信原件（加盖投标人单位鲜章）及经办人身份证复印件（加盖投标人单位鲜章）。</w:t>
      </w:r>
    </w:p>
    <w:p>
      <w:pPr>
        <w:spacing w:line="440" w:lineRule="exact"/>
        <w:rPr>
          <w:rFonts w:ascii="宋体" w:hAnsi="宋体"/>
          <w:color w:val="000000"/>
          <w:sz w:val="24"/>
        </w:rPr>
      </w:pPr>
      <w:r>
        <w:rPr>
          <w:rFonts w:hint="eastAsia" w:ascii="宋体" w:hAnsi="宋体"/>
          <w:b/>
          <w:color w:val="000000"/>
          <w:sz w:val="24"/>
        </w:rPr>
        <w:t>四、比选文件递交截止时间、地点</w:t>
      </w:r>
    </w:p>
    <w:p>
      <w:pPr>
        <w:spacing w:line="440" w:lineRule="exact"/>
        <w:ind w:firstLine="480" w:firstLineChars="200"/>
        <w:jc w:val="left"/>
        <w:rPr>
          <w:rFonts w:hint="eastAsia" w:ascii="宋体" w:hAnsi="宋体"/>
          <w:color w:val="000000"/>
          <w:sz w:val="24"/>
        </w:rPr>
      </w:pPr>
      <w:r>
        <w:rPr>
          <w:rFonts w:hint="eastAsia" w:ascii="宋体" w:hAnsi="宋体"/>
          <w:color w:val="000000"/>
          <w:sz w:val="24"/>
        </w:rPr>
        <w:t>比选文件递交截止时间为：</w:t>
      </w:r>
      <w:r>
        <w:rPr>
          <w:rFonts w:ascii="宋体" w:hAnsi="宋体"/>
          <w:color w:val="000000"/>
          <w:sz w:val="24"/>
          <w:u w:val="single"/>
        </w:rPr>
        <w:t xml:space="preserve">  </w:t>
      </w:r>
      <w:r>
        <w:rPr>
          <w:rFonts w:hint="eastAsia" w:ascii="宋体" w:hAnsi="宋体"/>
          <w:color w:val="000000"/>
          <w:sz w:val="24"/>
          <w:u w:val="single"/>
        </w:rPr>
        <w:t>202</w:t>
      </w:r>
      <w:r>
        <w:rPr>
          <w:rFonts w:ascii="宋体" w:hAnsi="宋体"/>
          <w:color w:val="000000"/>
          <w:sz w:val="24"/>
          <w:u w:val="single"/>
        </w:rPr>
        <w:t xml:space="preserve">1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lang w:val="en-US" w:eastAsia="zh-CN"/>
        </w:rPr>
        <w:t>2</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lang w:val="en-US" w:eastAsia="zh-CN"/>
        </w:rPr>
        <w:t>25</w:t>
      </w:r>
      <w:r>
        <w:rPr>
          <w:rFonts w:ascii="宋体" w:hAnsi="宋体"/>
          <w:color w:val="000000"/>
          <w:sz w:val="24"/>
          <w:u w:val="single"/>
        </w:rPr>
        <w:t xml:space="preserve">  </w:t>
      </w:r>
      <w:r>
        <w:rPr>
          <w:rFonts w:hint="eastAsia" w:ascii="宋体" w:hAnsi="宋体"/>
          <w:color w:val="000000"/>
          <w:sz w:val="24"/>
        </w:rPr>
        <w:t>日</w:t>
      </w:r>
      <w:r>
        <w:rPr>
          <w:rFonts w:ascii="宋体" w:hAnsi="宋体"/>
          <w:color w:val="000000"/>
          <w:sz w:val="24"/>
          <w:u w:val="single"/>
        </w:rPr>
        <w:t xml:space="preserve"> </w:t>
      </w:r>
      <w:r>
        <w:rPr>
          <w:rFonts w:hint="eastAsia" w:ascii="宋体" w:hAnsi="宋体"/>
          <w:color w:val="000000"/>
          <w:sz w:val="24"/>
          <w:u w:val="single"/>
          <w:lang w:val="en-US" w:eastAsia="zh-CN"/>
        </w:rPr>
        <w:t>10</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时</w:t>
      </w:r>
      <w:r>
        <w:rPr>
          <w:rFonts w:hint="eastAsia" w:ascii="宋体" w:hAnsi="宋体"/>
          <w:color w:val="000000"/>
          <w:sz w:val="24"/>
          <w:u w:val="single"/>
        </w:rPr>
        <w:t xml:space="preserve"> </w:t>
      </w:r>
      <w:r>
        <w:rPr>
          <w:rFonts w:hint="eastAsia" w:ascii="宋体" w:hAnsi="宋体"/>
          <w:color w:val="000000"/>
          <w:sz w:val="24"/>
          <w:u w:val="single"/>
          <w:lang w:val="en-US" w:eastAsia="zh-CN"/>
        </w:rPr>
        <w:t>00</w:t>
      </w:r>
      <w:r>
        <w:rPr>
          <w:rFonts w:ascii="宋体" w:hAnsi="宋体"/>
          <w:color w:val="000000"/>
          <w:sz w:val="24"/>
          <w:u w:val="single"/>
        </w:rPr>
        <w:t xml:space="preserve"> </w:t>
      </w:r>
      <w:r>
        <w:rPr>
          <w:rFonts w:hint="eastAsia" w:ascii="宋体" w:hAnsi="宋体"/>
          <w:color w:val="000000"/>
          <w:sz w:val="24"/>
        </w:rPr>
        <w:t>分，地点为</w:t>
      </w:r>
      <w:r>
        <w:rPr>
          <w:rFonts w:hint="eastAsia" w:ascii="宋体" w:hAnsi="宋体"/>
          <w:b/>
          <w:bCs/>
          <w:color w:val="000000"/>
          <w:sz w:val="24"/>
          <w:u w:val="single"/>
        </w:rPr>
        <w:t>泸州市龙马潭区自贸区1</w:t>
      </w:r>
      <w:r>
        <w:rPr>
          <w:rFonts w:ascii="宋体" w:hAnsi="宋体"/>
          <w:b/>
          <w:bCs/>
          <w:color w:val="000000"/>
          <w:sz w:val="24"/>
          <w:u w:val="single"/>
        </w:rPr>
        <w:t>7</w:t>
      </w:r>
      <w:r>
        <w:rPr>
          <w:rFonts w:hint="eastAsia" w:ascii="宋体" w:hAnsi="宋体"/>
          <w:b/>
          <w:bCs/>
          <w:color w:val="000000"/>
          <w:sz w:val="24"/>
          <w:u w:val="single"/>
        </w:rPr>
        <w:t>区2层北二排7</w:t>
      </w:r>
      <w:r>
        <w:rPr>
          <w:rFonts w:ascii="宋体" w:hAnsi="宋体"/>
          <w:b/>
          <w:bCs/>
          <w:color w:val="000000"/>
          <w:sz w:val="24"/>
          <w:u w:val="single"/>
        </w:rPr>
        <w:t>2-97</w:t>
      </w:r>
      <w:r>
        <w:rPr>
          <w:rFonts w:hint="eastAsia" w:ascii="宋体" w:hAnsi="宋体"/>
          <w:b/>
          <w:bCs/>
          <w:color w:val="000000"/>
          <w:sz w:val="24"/>
          <w:u w:val="single"/>
        </w:rPr>
        <w:t>号开标评标室</w:t>
      </w:r>
      <w:r>
        <w:rPr>
          <w:rFonts w:hint="eastAsia" w:ascii="宋体" w:hAnsi="宋体"/>
          <w:color w:val="000000"/>
          <w:sz w:val="24"/>
        </w:rPr>
        <w:t>。</w:t>
      </w:r>
    </w:p>
    <w:p>
      <w:pPr>
        <w:spacing w:line="440" w:lineRule="exact"/>
        <w:jc w:val="left"/>
        <w:rPr>
          <w:rFonts w:hint="eastAsia" w:ascii="宋体" w:hAnsi="宋体"/>
          <w:b/>
          <w:color w:val="000000"/>
          <w:sz w:val="24"/>
        </w:rPr>
      </w:pPr>
      <w:r>
        <w:rPr>
          <w:rFonts w:hint="eastAsia" w:ascii="宋体" w:hAnsi="宋体"/>
          <w:b/>
          <w:bCs/>
          <w:color w:val="000000"/>
          <w:sz w:val="24"/>
        </w:rPr>
        <w:t>五</w:t>
      </w:r>
      <w:r>
        <w:rPr>
          <w:rFonts w:hint="eastAsia" w:ascii="宋体" w:hAnsi="宋体"/>
          <w:color w:val="000000"/>
          <w:sz w:val="24"/>
        </w:rPr>
        <w:t>、</w:t>
      </w:r>
      <w:r>
        <w:rPr>
          <w:rFonts w:hint="eastAsia" w:ascii="宋体" w:hAnsi="宋体"/>
          <w:b/>
          <w:color w:val="000000"/>
          <w:sz w:val="24"/>
        </w:rPr>
        <w:t>本比选邀请在</w:t>
      </w:r>
      <w:r>
        <w:rPr>
          <w:rFonts w:hint="eastAsia" w:ascii="宋体" w:hAnsi="宋体"/>
          <w:b/>
          <w:color w:val="000000"/>
          <w:sz w:val="24"/>
          <w:u w:val="single"/>
        </w:rPr>
        <w:t xml:space="preserve"> </w:t>
      </w:r>
      <w:r>
        <w:rPr>
          <w:rFonts w:hint="eastAsia" w:ascii="宋体" w:hAnsi="宋体"/>
          <w:color w:val="000000"/>
          <w:sz w:val="24"/>
          <w:u w:val="single"/>
        </w:rPr>
        <w:t>龙驰集团官网</w:t>
      </w:r>
      <w:r>
        <w:rPr>
          <w:rFonts w:ascii="宋体" w:hAnsi="宋体"/>
          <w:color w:val="000000"/>
          <w:sz w:val="24"/>
          <w:u w:val="single"/>
        </w:rPr>
        <w:t>http://www.lzlcgroup.com/</w:t>
      </w:r>
      <w:r>
        <w:rPr>
          <w:rFonts w:hint="eastAsia" w:ascii="宋体" w:hAnsi="宋体"/>
          <w:color w:val="000000"/>
          <w:sz w:val="24"/>
          <w:u w:val="single"/>
        </w:rPr>
        <w:t>、泸州市公共资源交易网</w:t>
      </w:r>
      <w:r>
        <w:rPr>
          <w:rFonts w:ascii="宋体" w:hAnsi="宋体"/>
          <w:b/>
          <w:color w:val="000000"/>
          <w:sz w:val="24"/>
          <w:u w:val="single"/>
        </w:rPr>
        <w:t xml:space="preserve"> </w:t>
      </w:r>
      <w:r>
        <w:rPr>
          <w:rFonts w:hint="eastAsia" w:ascii="宋体" w:hAnsi="宋体"/>
          <w:b/>
          <w:color w:val="000000"/>
          <w:sz w:val="24"/>
        </w:rPr>
        <w:t>上发布。</w:t>
      </w:r>
    </w:p>
    <w:p>
      <w:pPr>
        <w:spacing w:line="440" w:lineRule="exact"/>
        <w:rPr>
          <w:rFonts w:ascii="宋体" w:hAnsi="宋体"/>
          <w:b/>
          <w:color w:val="000000"/>
          <w:sz w:val="24"/>
        </w:rPr>
      </w:pPr>
      <w:r>
        <w:rPr>
          <w:rFonts w:hint="eastAsia" w:ascii="宋体" w:hAnsi="宋体"/>
          <w:b/>
          <w:color w:val="000000"/>
          <w:sz w:val="24"/>
        </w:rPr>
        <w:t>六、联系方式:</w:t>
      </w:r>
    </w:p>
    <w:p>
      <w:pPr>
        <w:spacing w:line="276" w:lineRule="auto"/>
        <w:rPr>
          <w:rFonts w:ascii="宋体" w:hAnsi="宋体"/>
          <w:b/>
          <w:bCs/>
          <w:color w:val="000000"/>
          <w:sz w:val="24"/>
        </w:rPr>
      </w:pPr>
      <w:r>
        <w:rPr>
          <w:rFonts w:hint="eastAsia" w:ascii="宋体" w:hAnsi="宋体"/>
          <w:color w:val="000000"/>
          <w:sz w:val="24"/>
        </w:rPr>
        <w:t xml:space="preserve">    </w:t>
      </w:r>
      <w:r>
        <w:rPr>
          <w:rFonts w:hint="eastAsia" w:ascii="宋体" w:hAnsi="宋体"/>
          <w:b/>
          <w:bCs/>
          <w:color w:val="000000"/>
          <w:sz w:val="24"/>
        </w:rPr>
        <w:t>比选人（全称）：</w:t>
      </w:r>
      <w:r>
        <w:rPr>
          <w:rFonts w:hint="eastAsia" w:ascii="宋体" w:hAnsi="宋体"/>
          <w:b/>
          <w:bCs/>
          <w:color w:val="000000"/>
          <w:sz w:val="24"/>
          <w:u w:val="single"/>
        </w:rPr>
        <w:t>泸州市龙马潭区龙驰科技有限公司</w:t>
      </w:r>
    </w:p>
    <w:p>
      <w:pPr>
        <w:spacing w:line="300" w:lineRule="auto"/>
        <w:rPr>
          <w:rFonts w:hint="eastAsia" w:ascii="宋体" w:hAnsi="宋体"/>
          <w:b/>
          <w:bCs/>
          <w:color w:val="000000"/>
          <w:sz w:val="24"/>
        </w:rPr>
      </w:pPr>
      <w:r>
        <w:rPr>
          <w:rFonts w:hint="eastAsia" w:ascii="宋体" w:hAnsi="宋体"/>
          <w:color w:val="000000"/>
          <w:sz w:val="24"/>
        </w:rPr>
        <w:t xml:space="preserve">    地  址：</w:t>
      </w:r>
      <w:r>
        <w:rPr>
          <w:rFonts w:hint="eastAsia" w:ascii="宋体" w:hAnsi="宋体"/>
          <w:b/>
          <w:bCs/>
          <w:color w:val="000000"/>
          <w:sz w:val="24"/>
          <w:u w:val="single"/>
        </w:rPr>
        <w:t>泸州市龙马潭区自贸区1</w:t>
      </w:r>
      <w:r>
        <w:rPr>
          <w:rFonts w:ascii="宋体" w:hAnsi="宋体"/>
          <w:b/>
          <w:bCs/>
          <w:color w:val="000000"/>
          <w:sz w:val="24"/>
          <w:u w:val="single"/>
        </w:rPr>
        <w:t>7</w:t>
      </w:r>
      <w:r>
        <w:rPr>
          <w:rFonts w:hint="eastAsia" w:ascii="宋体" w:hAnsi="宋体"/>
          <w:b/>
          <w:bCs/>
          <w:color w:val="000000"/>
          <w:sz w:val="24"/>
          <w:u w:val="single"/>
        </w:rPr>
        <w:t>区人才港3层B5</w:t>
      </w:r>
    </w:p>
    <w:p>
      <w:pPr>
        <w:spacing w:line="300" w:lineRule="auto"/>
        <w:rPr>
          <w:rFonts w:ascii="宋体" w:hAnsi="宋体"/>
          <w:color w:val="000000"/>
          <w:sz w:val="24"/>
          <w:u w:val="single"/>
        </w:rPr>
      </w:pPr>
      <w:r>
        <w:rPr>
          <w:rFonts w:hint="eastAsia" w:ascii="宋体" w:hAnsi="宋体"/>
          <w:color w:val="000000"/>
          <w:sz w:val="24"/>
        </w:rPr>
        <w:t xml:space="preserve">    联系人：  </w:t>
      </w:r>
      <w:r>
        <w:rPr>
          <w:rFonts w:hint="eastAsia" w:ascii="宋体" w:hAnsi="宋体"/>
          <w:b/>
          <w:bCs/>
          <w:color w:val="000000"/>
          <w:sz w:val="24"/>
          <w:u w:val="single"/>
        </w:rPr>
        <w:t xml:space="preserve">王先生 </w:t>
      </w:r>
    </w:p>
    <w:p>
      <w:pPr>
        <w:spacing w:line="300" w:lineRule="auto"/>
        <w:ind w:firstLine="480"/>
        <w:rPr>
          <w:rFonts w:hint="eastAsia" w:ascii="宋体" w:hAnsi="宋体"/>
          <w:color w:val="000000"/>
          <w:sz w:val="24"/>
        </w:rPr>
      </w:pPr>
      <w:r>
        <w:rPr>
          <w:rFonts w:hint="eastAsia" w:ascii="宋体" w:hAnsi="宋体"/>
          <w:color w:val="000000"/>
          <w:sz w:val="24"/>
        </w:rPr>
        <w:t>联系电话：</w:t>
      </w:r>
      <w:r>
        <w:rPr>
          <w:rFonts w:ascii="宋体" w:hAnsi="宋体"/>
          <w:b/>
          <w:bCs/>
          <w:color w:val="000000"/>
          <w:sz w:val="24"/>
          <w:u w:val="single"/>
        </w:rPr>
        <w:t>0830-3152909</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2FD9"/>
    <w:multiLevelType w:val="multilevel"/>
    <w:tmpl w:val="52C92FD9"/>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
    <w:qFormat/>
    <w:uiPriority w:val="0"/>
    <w:pPr>
      <w:widowControl w:val="0"/>
      <w:autoSpaceDE w:val="0"/>
      <w:autoSpaceDN w:val="0"/>
      <w:adjustRightInd w:val="0"/>
    </w:pPr>
    <w:rPr>
      <w:rFonts w:ascii="宋体"/>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大可</cp:lastModifiedBy>
  <dcterms:modified xsi:type="dcterms:W3CDTF">2021-02-19T02:38:51Z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